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A69" w:rsidRDefault="001145E6" w:rsidP="001145E6">
      <w:pPr>
        <w:spacing w:line="240" w:lineRule="auto"/>
        <w:contextualSpacing/>
        <w:jc w:val="center"/>
      </w:pPr>
      <w:r>
        <w:t>San Joaquin County Resource Conservation District</w:t>
      </w:r>
    </w:p>
    <w:p w:rsidR="001145E6" w:rsidRDefault="001145E6" w:rsidP="001145E6">
      <w:pPr>
        <w:spacing w:line="240" w:lineRule="auto"/>
        <w:contextualSpacing/>
        <w:jc w:val="center"/>
      </w:pPr>
      <w:r>
        <w:t>Board of Director’s Meeting</w:t>
      </w:r>
    </w:p>
    <w:p w:rsidR="001145E6" w:rsidRDefault="009D7520" w:rsidP="001145E6">
      <w:pPr>
        <w:spacing w:line="240" w:lineRule="auto"/>
        <w:contextualSpacing/>
        <w:jc w:val="center"/>
      </w:pPr>
      <w:r>
        <w:t>February 19</w:t>
      </w:r>
      <w:r w:rsidR="00F56791">
        <w:t>,</w:t>
      </w:r>
      <w:r w:rsidR="0032051E">
        <w:t xml:space="preserve"> 2015</w:t>
      </w:r>
    </w:p>
    <w:p w:rsidR="001145E6" w:rsidRDefault="001145E6" w:rsidP="001145E6">
      <w:pPr>
        <w:spacing w:line="240" w:lineRule="auto"/>
        <w:contextualSpacing/>
        <w:jc w:val="center"/>
      </w:pPr>
    </w:p>
    <w:p w:rsidR="001145E6" w:rsidRDefault="001145E6" w:rsidP="001145E6">
      <w:pPr>
        <w:spacing w:line="240" w:lineRule="auto"/>
        <w:contextualSpacing/>
      </w:pPr>
      <w:r>
        <w:t>CALL TO ORDER</w:t>
      </w:r>
      <w:r>
        <w:tab/>
      </w:r>
      <w:r>
        <w:tab/>
        <w:t>President Richard Rodriguez call</w:t>
      </w:r>
      <w:r w:rsidR="00B93EC0">
        <w:t>ed the meeting to order at 12:10</w:t>
      </w:r>
      <w:r w:rsidR="0032051E">
        <w:t xml:space="preserve"> p</w:t>
      </w:r>
      <w:r>
        <w:t>.m.</w:t>
      </w:r>
    </w:p>
    <w:p w:rsidR="001145E6" w:rsidRDefault="001145E6" w:rsidP="001145E6">
      <w:pPr>
        <w:spacing w:line="240" w:lineRule="auto"/>
        <w:contextualSpacing/>
      </w:pPr>
    </w:p>
    <w:p w:rsidR="001145E6" w:rsidRDefault="001145E6" w:rsidP="001145E6">
      <w:pPr>
        <w:spacing w:line="240" w:lineRule="auto"/>
        <w:ind w:left="2160" w:hanging="2160"/>
        <w:contextualSpacing/>
      </w:pPr>
      <w:r>
        <w:t>ATTENDANCE</w:t>
      </w:r>
      <w:r>
        <w:tab/>
        <w:t xml:space="preserve">Members of the Board present included Richard Rodriguez, </w:t>
      </w:r>
      <w:r w:rsidR="0029612D">
        <w:t xml:space="preserve">Diego </w:t>
      </w:r>
      <w:proofErr w:type="spellStart"/>
      <w:r w:rsidR="0029612D">
        <w:t>Olagaray</w:t>
      </w:r>
      <w:proofErr w:type="spellEnd"/>
      <w:r w:rsidR="0029612D">
        <w:t>, Jack Hamm,</w:t>
      </w:r>
      <w:r w:rsidR="0032051E">
        <w:t xml:space="preserve"> Bill </w:t>
      </w:r>
      <w:proofErr w:type="spellStart"/>
      <w:r w:rsidR="0032051E">
        <w:t>Koster</w:t>
      </w:r>
      <w:proofErr w:type="spellEnd"/>
      <w:r w:rsidR="0032051E">
        <w:t xml:space="preserve">, </w:t>
      </w:r>
      <w:r w:rsidR="0029612D">
        <w:t xml:space="preserve">Molly Watkins, </w:t>
      </w:r>
      <w:r w:rsidR="00CA7498">
        <w:t xml:space="preserve">John Herrick </w:t>
      </w:r>
      <w:r>
        <w:t xml:space="preserve">and </w:t>
      </w:r>
      <w:r w:rsidR="001B1B5A">
        <w:t xml:space="preserve">John </w:t>
      </w:r>
      <w:proofErr w:type="spellStart"/>
      <w:r w:rsidR="001B1B5A">
        <w:t>Thoming</w:t>
      </w:r>
      <w:proofErr w:type="spellEnd"/>
      <w:r>
        <w:t xml:space="preserve">. </w:t>
      </w:r>
      <w:r w:rsidR="001B1B5A">
        <w:t xml:space="preserve"> </w:t>
      </w:r>
      <w:proofErr w:type="gramStart"/>
      <w:r w:rsidR="00CA7498">
        <w:t>Members absent excused inclu</w:t>
      </w:r>
      <w:r w:rsidR="0029612D">
        <w:t>ded</w:t>
      </w:r>
      <w:r w:rsidR="00CA7498">
        <w:t xml:space="preserve"> </w:t>
      </w:r>
      <w:r w:rsidR="0029612D">
        <w:t xml:space="preserve">Phil </w:t>
      </w:r>
      <w:proofErr w:type="spellStart"/>
      <w:r w:rsidR="0029612D">
        <w:t>Balmat</w:t>
      </w:r>
      <w:proofErr w:type="spellEnd"/>
      <w:r w:rsidR="0029612D">
        <w:t xml:space="preserve"> and </w:t>
      </w:r>
      <w:proofErr w:type="spellStart"/>
      <w:r w:rsidR="00CA7498">
        <w:t>Marden</w:t>
      </w:r>
      <w:proofErr w:type="spellEnd"/>
      <w:r w:rsidR="00CA7498">
        <w:t xml:space="preserve"> Wilber.</w:t>
      </w:r>
      <w:proofErr w:type="gramEnd"/>
      <w:r w:rsidR="00CA7498">
        <w:t xml:space="preserve">  </w:t>
      </w:r>
      <w:r>
        <w:t>Staff members and contractor</w:t>
      </w:r>
      <w:r w:rsidR="006046AC">
        <w:t>s</w:t>
      </w:r>
      <w:r>
        <w:t xml:space="preserve"> </w:t>
      </w:r>
      <w:r w:rsidR="0029612D">
        <w:t>present included Sonya Miller (NRCS)</w:t>
      </w:r>
      <w:r w:rsidR="00CA7498">
        <w:t xml:space="preserve">, </w:t>
      </w:r>
      <w:r w:rsidR="0029612D">
        <w:t xml:space="preserve">Fanny Ye (NRCS), </w:t>
      </w:r>
      <w:r>
        <w:t xml:space="preserve">Mike </w:t>
      </w:r>
      <w:proofErr w:type="spellStart"/>
      <w:r>
        <w:t>Wackman</w:t>
      </w:r>
      <w:proofErr w:type="spellEnd"/>
      <w:r>
        <w:t xml:space="preserve">, Ruth </w:t>
      </w:r>
      <w:proofErr w:type="spellStart"/>
      <w:r>
        <w:t>Mulrooney</w:t>
      </w:r>
      <w:proofErr w:type="spellEnd"/>
      <w:r w:rsidR="00CA7498">
        <w:t>, and</w:t>
      </w:r>
      <w:r w:rsidR="006046AC">
        <w:t xml:space="preserve"> Jonna Spaletta</w:t>
      </w:r>
      <w:r w:rsidR="00CA7498">
        <w:t>.</w:t>
      </w:r>
      <w:r>
        <w:t xml:space="preserve"> </w:t>
      </w:r>
      <w:r w:rsidR="00723183">
        <w:t xml:space="preserve"> </w:t>
      </w:r>
      <w:r>
        <w:t xml:space="preserve">Guests present included </w:t>
      </w:r>
      <w:r w:rsidR="00CA7498">
        <w:t>Tim Pelican (Ag Commissioner)</w:t>
      </w:r>
      <w:r w:rsidR="0029612D">
        <w:t xml:space="preserve">, Steve </w:t>
      </w:r>
      <w:proofErr w:type="spellStart"/>
      <w:r w:rsidR="0029612D">
        <w:t>Deverel</w:t>
      </w:r>
      <w:proofErr w:type="spellEnd"/>
      <w:r w:rsidR="0029612D">
        <w:t xml:space="preserve"> (</w:t>
      </w:r>
      <w:proofErr w:type="spellStart"/>
      <w:r w:rsidR="0029612D">
        <w:t>HydroFocus</w:t>
      </w:r>
      <w:proofErr w:type="spellEnd"/>
      <w:r w:rsidR="0029612D">
        <w:t>)</w:t>
      </w:r>
      <w:r w:rsidR="00CA7498">
        <w:t xml:space="preserve"> and </w:t>
      </w:r>
      <w:r w:rsidR="00477A96">
        <w:t xml:space="preserve">Lee </w:t>
      </w:r>
      <w:proofErr w:type="spellStart"/>
      <w:r w:rsidR="00477A96">
        <w:t>Tecklenburg</w:t>
      </w:r>
      <w:proofErr w:type="spellEnd"/>
      <w:r w:rsidR="00477A96">
        <w:t xml:space="preserve"> (</w:t>
      </w:r>
      <w:proofErr w:type="spellStart"/>
      <w:r w:rsidR="00477A96">
        <w:t>Tecklenburg</w:t>
      </w:r>
      <w:proofErr w:type="spellEnd"/>
      <w:r w:rsidR="00477A96">
        <w:t xml:space="preserve"> Ranch</w:t>
      </w:r>
      <w:r w:rsidR="001B1B5A">
        <w:t>).</w:t>
      </w:r>
    </w:p>
    <w:p w:rsidR="001145E6" w:rsidRDefault="001145E6" w:rsidP="001145E6">
      <w:pPr>
        <w:spacing w:line="240" w:lineRule="auto"/>
        <w:ind w:left="2160" w:hanging="2160"/>
        <w:contextualSpacing/>
      </w:pPr>
    </w:p>
    <w:p w:rsidR="00B93EC0" w:rsidRDefault="00B93EC0" w:rsidP="001145E6">
      <w:pPr>
        <w:spacing w:line="240" w:lineRule="auto"/>
        <w:ind w:left="2160" w:hanging="2160"/>
        <w:contextualSpacing/>
      </w:pPr>
      <w:r>
        <w:t>PUBLIC COMMENTS</w:t>
      </w:r>
      <w:r>
        <w:tab/>
        <w:t xml:space="preserve">Mr. </w:t>
      </w:r>
      <w:proofErr w:type="spellStart"/>
      <w:r>
        <w:t>Koster</w:t>
      </w:r>
      <w:proofErr w:type="spellEnd"/>
      <w:r>
        <w:t xml:space="preserve"> proposed that the RCD meeting agenda/packet be emailed, instead of mailed, to the Board for their review </w:t>
      </w:r>
      <w:r w:rsidR="009D0EE0">
        <w:t>prior to the meeting.  Hard copies will</w:t>
      </w:r>
      <w:r>
        <w:t xml:space="preserve"> be present for eac</w:t>
      </w:r>
      <w:r w:rsidR="009D0EE0">
        <w:t>h director</w:t>
      </w:r>
      <w:r>
        <w:t xml:space="preserve"> at the</w:t>
      </w:r>
      <w:r w:rsidR="009D0EE0">
        <w:t xml:space="preserve"> meeting, available to the public upon request, and mailed to any director upon request.  </w:t>
      </w:r>
      <w:proofErr w:type="gramStart"/>
      <w:r w:rsidR="009D0EE0" w:rsidRPr="009D0EE0">
        <w:rPr>
          <w:u w:val="single"/>
        </w:rPr>
        <w:t>Motion for 3 month trial of emailing meeting agenda/packet.</w:t>
      </w:r>
      <w:proofErr w:type="gramEnd"/>
      <w:r w:rsidR="009D0EE0">
        <w:t xml:space="preserve">  Motion Mr. Hamm, second Mr. </w:t>
      </w:r>
      <w:proofErr w:type="spellStart"/>
      <w:r w:rsidR="009D0EE0">
        <w:t>Koster</w:t>
      </w:r>
      <w:proofErr w:type="spellEnd"/>
      <w:r w:rsidR="009D0EE0">
        <w:t xml:space="preserve">, approved unanimously. </w:t>
      </w:r>
    </w:p>
    <w:p w:rsidR="00B93EC0" w:rsidRDefault="00B93EC0" w:rsidP="001145E6">
      <w:pPr>
        <w:spacing w:line="240" w:lineRule="auto"/>
        <w:ind w:left="2160" w:hanging="2160"/>
        <w:contextualSpacing/>
      </w:pPr>
    </w:p>
    <w:p w:rsidR="00F56791" w:rsidRDefault="001145E6" w:rsidP="001145E6">
      <w:pPr>
        <w:spacing w:line="240" w:lineRule="auto"/>
        <w:ind w:left="2160" w:hanging="2160"/>
        <w:contextualSpacing/>
      </w:pPr>
      <w:r>
        <w:t>MEETING AGENDA</w:t>
      </w:r>
      <w:r>
        <w:tab/>
      </w:r>
      <w:r w:rsidR="001B1B5A" w:rsidRPr="00AA52A8">
        <w:rPr>
          <w:u w:val="single"/>
        </w:rPr>
        <w:t>Ac</w:t>
      </w:r>
      <w:r w:rsidR="00597E59">
        <w:rPr>
          <w:u w:val="single"/>
        </w:rPr>
        <w:t>cept meeting agenda</w:t>
      </w:r>
      <w:r w:rsidR="00063868">
        <w:rPr>
          <w:u w:val="single"/>
        </w:rPr>
        <w:t xml:space="preserve"> as presented</w:t>
      </w:r>
      <w:r w:rsidR="00CE212F">
        <w:rPr>
          <w:u w:val="single"/>
        </w:rPr>
        <w:t>, including approval of January 15, 2015 meeting minutes</w:t>
      </w:r>
      <w:r w:rsidR="001B1B5A" w:rsidRPr="00597E59">
        <w:rPr>
          <w:u w:val="single"/>
        </w:rPr>
        <w:t>.</w:t>
      </w:r>
      <w:r w:rsidR="00597E59" w:rsidRPr="00597E59">
        <w:t xml:space="preserve">  </w:t>
      </w:r>
      <w:r w:rsidR="009D0EE0">
        <w:t xml:space="preserve">Motion Mr. </w:t>
      </w:r>
      <w:proofErr w:type="spellStart"/>
      <w:r w:rsidR="009D0EE0">
        <w:t>Olagaray</w:t>
      </w:r>
      <w:proofErr w:type="spellEnd"/>
      <w:r w:rsidR="009D0EE0">
        <w:t xml:space="preserve">, second Mr. </w:t>
      </w:r>
      <w:proofErr w:type="spellStart"/>
      <w:r w:rsidR="009D0EE0">
        <w:t>Koster</w:t>
      </w:r>
      <w:proofErr w:type="spellEnd"/>
      <w:r w:rsidR="00F56791">
        <w:t>, approved unanimously.</w:t>
      </w:r>
      <w:r w:rsidR="00976027">
        <w:t xml:space="preserve">  </w:t>
      </w:r>
    </w:p>
    <w:p w:rsidR="001B1B5A" w:rsidRDefault="001B1B5A" w:rsidP="004F2B5E">
      <w:pPr>
        <w:spacing w:line="240" w:lineRule="auto"/>
        <w:contextualSpacing/>
      </w:pPr>
    </w:p>
    <w:p w:rsidR="00A942E7" w:rsidRDefault="00DD4862" w:rsidP="00A942E7">
      <w:pPr>
        <w:spacing w:line="240" w:lineRule="auto"/>
        <w:ind w:left="2160" w:hanging="2160"/>
        <w:contextualSpacing/>
      </w:pPr>
      <w:r>
        <w:t>TREASURER REPORT</w:t>
      </w:r>
      <w:r>
        <w:tab/>
        <w:t>Jonna</w:t>
      </w:r>
      <w:r w:rsidR="00F03FA2">
        <w:t xml:space="preserve"> </w:t>
      </w:r>
      <w:r>
        <w:t xml:space="preserve">S. </w:t>
      </w:r>
      <w:r w:rsidR="00F03FA2">
        <w:t>presented the</w:t>
      </w:r>
      <w:r w:rsidR="00E85888">
        <w:t xml:space="preserve"> list</w:t>
      </w:r>
      <w:r w:rsidR="00A942E7">
        <w:t xml:space="preserve"> of income and bills to be paid, </w:t>
      </w:r>
      <w:r w:rsidR="00FB6118">
        <w:t xml:space="preserve">along with new financial reports generated by QuickBooks.  </w:t>
      </w:r>
      <w:r w:rsidR="0099420B">
        <w:t xml:space="preserve">The new reports included a Statement of Financial Position and Statement of Activity which included Scholarship Fund activity; it was noted that this needs to be separated </w:t>
      </w:r>
      <w:r w:rsidR="00D1753C">
        <w:t>from the General F</w:t>
      </w:r>
      <w:r w:rsidR="0099420B">
        <w:t xml:space="preserve">und (this will be done by the next meeting).  The reports also included an Accounts Payable Summary </w:t>
      </w:r>
      <w:r w:rsidR="00D1753C">
        <w:t xml:space="preserve">and Accounts Receivable Summary.  There was concern that the amount presented as due from the Coalition ($28K) was incorrect.  It was determined that the RCD Administrator would work with Mr. </w:t>
      </w:r>
      <w:proofErr w:type="spellStart"/>
      <w:r w:rsidR="00D1753C">
        <w:t>Wackman</w:t>
      </w:r>
      <w:proofErr w:type="spellEnd"/>
      <w:r w:rsidR="00D1753C">
        <w:t xml:space="preserve"> to determine the correct amount for presentation to the Board at the next meeting.  The Budget to Actuals Report was also reviewed; Ms. Spaletta</w:t>
      </w:r>
      <w:r w:rsidR="00FB6118">
        <w:t xml:space="preserve"> </w:t>
      </w:r>
      <w:r w:rsidR="00D1753C">
        <w:t xml:space="preserve">noted that she would work on revising the budget (so actual and budgeted expense categories match) and present to the Board for their review.  She </w:t>
      </w:r>
      <w:r w:rsidR="00FB6118">
        <w:t>also</w:t>
      </w:r>
      <w:r w:rsidR="00A942E7">
        <w:t xml:space="preserve"> drew attention to financial items needing action.  </w:t>
      </w:r>
    </w:p>
    <w:p w:rsidR="00A942E7" w:rsidRDefault="00A942E7" w:rsidP="00A942E7">
      <w:pPr>
        <w:spacing w:line="240" w:lineRule="auto"/>
        <w:ind w:left="2160" w:hanging="2160"/>
        <w:contextualSpacing/>
      </w:pPr>
    </w:p>
    <w:p w:rsidR="00A942E7" w:rsidRDefault="00A942E7" w:rsidP="00A942E7">
      <w:pPr>
        <w:spacing w:line="240" w:lineRule="auto"/>
        <w:ind w:left="2160"/>
        <w:contextualSpacing/>
      </w:pPr>
      <w:r>
        <w:t xml:space="preserve">It was discussed that PMC subcontractor Fowler had been overpaid by $645, but this money could be offset by the amounts now owed her for work completed in January and February.  </w:t>
      </w:r>
    </w:p>
    <w:p w:rsidR="00A942E7" w:rsidRDefault="00A942E7" w:rsidP="00A942E7">
      <w:pPr>
        <w:spacing w:line="240" w:lineRule="auto"/>
        <w:ind w:left="2160"/>
        <w:contextualSpacing/>
      </w:pPr>
    </w:p>
    <w:p w:rsidR="00A942E7" w:rsidRDefault="00A942E7" w:rsidP="00A942E7">
      <w:pPr>
        <w:spacing w:line="240" w:lineRule="auto"/>
        <w:ind w:left="2160"/>
        <w:contextualSpacing/>
      </w:pPr>
      <w:r>
        <w:t xml:space="preserve">There was discussion that </w:t>
      </w:r>
      <w:proofErr w:type="spellStart"/>
      <w:r>
        <w:t>Wackman</w:t>
      </w:r>
      <w:proofErr w:type="spellEnd"/>
      <w:r>
        <w:t xml:space="preserve"> Consulting had been overpaid by $360 in January 2014 (an error due to transposing numbers) which was found when 1099’s were calculated.  This overpayment had not been caught by Mr. </w:t>
      </w:r>
      <w:proofErr w:type="spellStart"/>
      <w:r>
        <w:t>Wackman</w:t>
      </w:r>
      <w:proofErr w:type="spellEnd"/>
      <w:r>
        <w:t xml:space="preserve"> because the additional money had been applied to an outstanding DPR grant invoice from January 2011.  </w:t>
      </w:r>
      <w:r w:rsidRPr="00FB6118">
        <w:rPr>
          <w:u w:val="single"/>
        </w:rPr>
        <w:t xml:space="preserve">It was </w:t>
      </w:r>
      <w:r w:rsidR="00FB6118" w:rsidRPr="00FB6118">
        <w:rPr>
          <w:u w:val="single"/>
        </w:rPr>
        <w:t>motioned</w:t>
      </w:r>
      <w:r w:rsidRPr="00FB6118">
        <w:rPr>
          <w:u w:val="single"/>
        </w:rPr>
        <w:t xml:space="preserve"> that the amount be settled by $60 being credited to the next </w:t>
      </w:r>
      <w:proofErr w:type="spellStart"/>
      <w:r w:rsidRPr="00FB6118">
        <w:rPr>
          <w:u w:val="single"/>
        </w:rPr>
        <w:t>Wackman</w:t>
      </w:r>
      <w:proofErr w:type="spellEnd"/>
      <w:r w:rsidRPr="00FB6118">
        <w:rPr>
          <w:u w:val="single"/>
        </w:rPr>
        <w:t xml:space="preserve"> </w:t>
      </w:r>
      <w:r w:rsidR="00477A96">
        <w:rPr>
          <w:u w:val="single"/>
        </w:rPr>
        <w:t xml:space="preserve">Consulting </w:t>
      </w:r>
      <w:r w:rsidRPr="00FB6118">
        <w:rPr>
          <w:u w:val="single"/>
        </w:rPr>
        <w:t>invoice.</w:t>
      </w:r>
      <w:r>
        <w:t xml:space="preserve"> </w:t>
      </w:r>
      <w:r w:rsidR="00F03FA2">
        <w:t xml:space="preserve"> </w:t>
      </w:r>
    </w:p>
    <w:p w:rsidR="00A942E7" w:rsidRDefault="00A942E7" w:rsidP="00A942E7">
      <w:pPr>
        <w:spacing w:line="240" w:lineRule="auto"/>
        <w:ind w:left="2160"/>
        <w:contextualSpacing/>
      </w:pPr>
    </w:p>
    <w:p w:rsidR="0072681F" w:rsidRDefault="0072681F" w:rsidP="00A942E7">
      <w:pPr>
        <w:spacing w:line="240" w:lineRule="auto"/>
        <w:ind w:left="2160"/>
        <w:contextualSpacing/>
        <w:rPr>
          <w:rFonts w:ascii="Calibri" w:hAnsi="Calibri" w:cs="Segoe UI"/>
          <w:color w:val="000000"/>
          <w:sz w:val="23"/>
          <w:szCs w:val="23"/>
          <w:lang w:val="en"/>
        </w:rPr>
      </w:pPr>
      <w:r>
        <w:t xml:space="preserve">The overpayment of </w:t>
      </w:r>
      <w:r w:rsidR="001F7556">
        <w:t xml:space="preserve">John Brodie </w:t>
      </w:r>
      <w:r>
        <w:t xml:space="preserve">(net amount of $1,992.50) </w:t>
      </w:r>
      <w:r w:rsidR="001F7556">
        <w:t xml:space="preserve">as watershed coordinator was discussed.  </w:t>
      </w:r>
      <w:r>
        <w:t xml:space="preserve">The overpayment occurred because of </w:t>
      </w:r>
      <w:r>
        <w:rPr>
          <w:rFonts w:ascii="Calibri" w:hAnsi="Calibri" w:cs="Segoe UI"/>
          <w:color w:val="000000"/>
          <w:sz w:val="23"/>
          <w:szCs w:val="23"/>
          <w:lang w:val="en"/>
        </w:rPr>
        <w:t xml:space="preserve">errors in John's timesheets/invoices that he had submitted to the RCD for payment; Rick Leong at EBMUD identified them when John submitted this same information for partnership fund reimbursement.  Mr. Brodie’s letter containing proposed repayment of this amount was also reviewed by the Board.  </w:t>
      </w:r>
      <w:proofErr w:type="gramStart"/>
      <w:r w:rsidRPr="00FB6118">
        <w:rPr>
          <w:rFonts w:ascii="Calibri" w:hAnsi="Calibri" w:cs="Segoe UI"/>
          <w:color w:val="000000"/>
          <w:sz w:val="23"/>
          <w:szCs w:val="23"/>
          <w:u w:val="single"/>
          <w:lang w:val="en"/>
        </w:rPr>
        <w:t xml:space="preserve">Motion to </w:t>
      </w:r>
      <w:r w:rsidR="00FB6118" w:rsidRPr="00FB6118">
        <w:rPr>
          <w:rFonts w:ascii="Calibri" w:hAnsi="Calibri" w:cs="Segoe UI"/>
          <w:color w:val="000000"/>
          <w:sz w:val="23"/>
          <w:szCs w:val="23"/>
          <w:u w:val="single"/>
          <w:lang w:val="en"/>
        </w:rPr>
        <w:t>request repayment of the $1,992.50 by Mr. Brodie over 3 months, via monthly installments.</w:t>
      </w:r>
      <w:proofErr w:type="gramEnd"/>
      <w:r w:rsidR="00FB6118">
        <w:rPr>
          <w:rFonts w:ascii="Calibri" w:hAnsi="Calibri" w:cs="Segoe UI"/>
          <w:color w:val="000000"/>
          <w:sz w:val="23"/>
          <w:szCs w:val="23"/>
          <w:lang w:val="en"/>
        </w:rPr>
        <w:t xml:space="preserve">  Motion Mr. </w:t>
      </w:r>
      <w:r w:rsidR="0099420B" w:rsidRPr="0099420B">
        <w:rPr>
          <w:rFonts w:ascii="Calibri" w:hAnsi="Calibri" w:cs="Segoe UI"/>
          <w:sz w:val="23"/>
          <w:szCs w:val="23"/>
          <w:lang w:val="en"/>
        </w:rPr>
        <w:t>H</w:t>
      </w:r>
      <w:r w:rsidR="0099420B">
        <w:rPr>
          <w:rFonts w:ascii="Calibri" w:hAnsi="Calibri" w:cs="Segoe UI"/>
          <w:sz w:val="23"/>
          <w:szCs w:val="23"/>
          <w:lang w:val="en"/>
        </w:rPr>
        <w:t>errick</w:t>
      </w:r>
      <w:r w:rsidR="00FB6118">
        <w:rPr>
          <w:rFonts w:ascii="Calibri" w:hAnsi="Calibri" w:cs="Segoe UI"/>
          <w:color w:val="000000"/>
          <w:sz w:val="23"/>
          <w:szCs w:val="23"/>
          <w:lang w:val="en"/>
        </w:rPr>
        <w:t xml:space="preserve">, second Mr. </w:t>
      </w:r>
      <w:proofErr w:type="spellStart"/>
      <w:r w:rsidR="00FB6118">
        <w:rPr>
          <w:rFonts w:ascii="Calibri" w:hAnsi="Calibri" w:cs="Segoe UI"/>
          <w:color w:val="000000"/>
          <w:sz w:val="23"/>
          <w:szCs w:val="23"/>
          <w:lang w:val="en"/>
        </w:rPr>
        <w:t>Olagaray</w:t>
      </w:r>
      <w:proofErr w:type="spellEnd"/>
      <w:r w:rsidR="00FB6118">
        <w:rPr>
          <w:rFonts w:ascii="Calibri" w:hAnsi="Calibri" w:cs="Segoe UI"/>
          <w:color w:val="000000"/>
          <w:sz w:val="23"/>
          <w:szCs w:val="23"/>
          <w:lang w:val="en"/>
        </w:rPr>
        <w:t>, approved unanimously.</w:t>
      </w:r>
      <w:r>
        <w:rPr>
          <w:rFonts w:ascii="Calibri" w:hAnsi="Calibri" w:cs="Segoe UI"/>
          <w:color w:val="000000"/>
          <w:sz w:val="23"/>
          <w:szCs w:val="23"/>
          <w:lang w:val="en"/>
        </w:rPr>
        <w:t xml:space="preserve">  </w:t>
      </w:r>
    </w:p>
    <w:p w:rsidR="00FB6118" w:rsidRDefault="00FB6118" w:rsidP="00D1753C">
      <w:pPr>
        <w:spacing w:line="240" w:lineRule="auto"/>
        <w:contextualSpacing/>
      </w:pPr>
    </w:p>
    <w:p w:rsidR="00FB6118" w:rsidRPr="00D1753C" w:rsidRDefault="00FB6118" w:rsidP="00D1753C">
      <w:pPr>
        <w:spacing w:line="240" w:lineRule="auto"/>
        <w:ind w:left="2160"/>
        <w:contextualSpacing/>
      </w:pPr>
      <w:proofErr w:type="gramStart"/>
      <w:r w:rsidRPr="00FB6118">
        <w:rPr>
          <w:u w:val="single"/>
        </w:rPr>
        <w:t>Motion to accept</w:t>
      </w:r>
      <w:r>
        <w:rPr>
          <w:u w:val="single"/>
        </w:rPr>
        <w:t xml:space="preserve"> the</w:t>
      </w:r>
      <w:r w:rsidRPr="00FB6118">
        <w:rPr>
          <w:u w:val="single"/>
        </w:rPr>
        <w:t xml:space="preserve"> Treasurer’s report as detailed above.</w:t>
      </w:r>
      <w:proofErr w:type="gramEnd"/>
      <w:r>
        <w:t xml:space="preserve">  Motion</w:t>
      </w:r>
      <w:r w:rsidR="0099420B">
        <w:t xml:space="preserve"> Mr. </w:t>
      </w:r>
      <w:proofErr w:type="spellStart"/>
      <w:r w:rsidR="0099420B">
        <w:t>Koster</w:t>
      </w:r>
      <w:proofErr w:type="spellEnd"/>
      <w:r w:rsidR="0099420B">
        <w:t xml:space="preserve">, second Mr. </w:t>
      </w:r>
      <w:proofErr w:type="spellStart"/>
      <w:r w:rsidR="0099420B">
        <w:t>Thoming</w:t>
      </w:r>
      <w:proofErr w:type="spellEnd"/>
      <w:r>
        <w:t>, approved unanimously.</w:t>
      </w:r>
    </w:p>
    <w:p w:rsidR="000D7FD9" w:rsidRDefault="000D7FD9" w:rsidP="00D53DE5">
      <w:pPr>
        <w:spacing w:line="240" w:lineRule="auto"/>
        <w:contextualSpacing/>
      </w:pPr>
    </w:p>
    <w:p w:rsidR="0019698F" w:rsidRDefault="00F03FA2" w:rsidP="00D05839">
      <w:pPr>
        <w:spacing w:line="240" w:lineRule="auto"/>
        <w:ind w:left="2160" w:hanging="2160"/>
        <w:contextualSpacing/>
      </w:pPr>
      <w:r>
        <w:t>NRCS UPDATE</w:t>
      </w:r>
      <w:r>
        <w:tab/>
      </w:r>
      <w:r w:rsidR="00D1753C">
        <w:t xml:space="preserve">Sonya M. </w:t>
      </w:r>
      <w:r w:rsidR="00D05839">
        <w:t>reported in</w:t>
      </w:r>
      <w:r w:rsidR="0019698F">
        <w:t xml:space="preserve"> </w:t>
      </w:r>
      <w:proofErr w:type="spellStart"/>
      <w:r w:rsidR="00D1753C">
        <w:t>Ora</w:t>
      </w:r>
      <w:proofErr w:type="spellEnd"/>
      <w:r w:rsidR="00D1753C">
        <w:t xml:space="preserve"> VS.’s absence.  She</w:t>
      </w:r>
      <w:r w:rsidR="00D05839">
        <w:t xml:space="preserve"> shared a building update, noting that moving is not likely until July.  She provided the Board with EQIP batching period information.  She reported that two grower meetings for WHEP had been held, facilitated by Audubon of California.  She provided details on available practices and their respective rates.  She </w:t>
      </w:r>
      <w:r w:rsidR="00D17ADD">
        <w:t>also noted the</w:t>
      </w:r>
      <w:r w:rsidR="00D05839">
        <w:t xml:space="preserve"> concerns growers present at these meetings voiced, as much of the practices were modeled off the use of rice fields.  Eligibility specific to AGI (adjusted gross income) limitations was briefly discussed, noting the change from the 2008 Farm Bill to the current Farm Bill.</w:t>
      </w:r>
    </w:p>
    <w:p w:rsidR="002412E5" w:rsidRDefault="002412E5" w:rsidP="00B918BA">
      <w:pPr>
        <w:spacing w:line="240" w:lineRule="auto"/>
        <w:contextualSpacing/>
      </w:pPr>
    </w:p>
    <w:p w:rsidR="00D05839" w:rsidRDefault="002412E5" w:rsidP="008C0CB0">
      <w:pPr>
        <w:spacing w:line="240" w:lineRule="auto"/>
        <w:ind w:left="2160" w:hanging="2160"/>
        <w:contextualSpacing/>
      </w:pPr>
      <w:r>
        <w:t>RESOURCES</w:t>
      </w:r>
      <w:r>
        <w:tab/>
      </w:r>
      <w:r w:rsidR="00D05839">
        <w:t xml:space="preserve">Ag Commissioner Tim Pelican reported that a San Joaquin County Drought Task Force meeting had been held last week.  He detailed </w:t>
      </w:r>
      <w:r w:rsidR="006D5F69">
        <w:t xml:space="preserve">information on New </w:t>
      </w:r>
      <w:proofErr w:type="spellStart"/>
      <w:r w:rsidR="006D5F69">
        <w:t>Melones</w:t>
      </w:r>
      <w:proofErr w:type="spellEnd"/>
      <w:r w:rsidR="006D5F69">
        <w:t xml:space="preserve">, noting that the lake will be dry by October.  He also shared that East San Joaquin will not be getting any surface water allocations this year.  Lake </w:t>
      </w:r>
      <w:proofErr w:type="spellStart"/>
      <w:r w:rsidR="006D5F69">
        <w:t>Tullock</w:t>
      </w:r>
      <w:proofErr w:type="spellEnd"/>
      <w:r w:rsidR="006D5F69">
        <w:t xml:space="preserve"> is also expected to be dry.  He mentioned there is some legislation occurring that will allow growers practicing no-till to get paid for carbon banking.  Lastly, Mr. Pelican brought the Board’s attention to GRAP, referencing the letter that was submitted by the Kern County Board of Supervisors </w:t>
      </w:r>
      <w:r w:rsidR="006D5F69">
        <w:t>to the Water Board</w:t>
      </w:r>
      <w:r w:rsidR="006D5F69">
        <w:t xml:space="preserve">.  Ms. Watkins provided the Board with copies of GRAP information compiled by CFBF/CCA/CWGA.  The Board discussed their position on GRAP.  </w:t>
      </w:r>
      <w:proofErr w:type="gramStart"/>
      <w:r w:rsidR="006D5F69" w:rsidRPr="00364F9D">
        <w:rPr>
          <w:u w:val="single"/>
        </w:rPr>
        <w:t xml:space="preserve">Motion to write and submit a letter opposing </w:t>
      </w:r>
      <w:r w:rsidR="00364F9D" w:rsidRPr="00364F9D">
        <w:rPr>
          <w:u w:val="single"/>
        </w:rPr>
        <w:t>implementation of GRAP, copying the Ag Commissioner and SJFB</w:t>
      </w:r>
      <w:r w:rsidR="00364F9D">
        <w:t>.</w:t>
      </w:r>
      <w:proofErr w:type="gramEnd"/>
      <w:r w:rsidR="00364F9D">
        <w:t xml:space="preserve"> </w:t>
      </w:r>
      <w:r w:rsidR="008C0CB0">
        <w:t xml:space="preserve"> </w:t>
      </w:r>
      <w:r w:rsidR="00364F9D">
        <w:t xml:space="preserve">Motion Mr. Hamm, second Mr. </w:t>
      </w:r>
      <w:proofErr w:type="spellStart"/>
      <w:r w:rsidR="00364F9D">
        <w:t>Thoming</w:t>
      </w:r>
      <w:proofErr w:type="spellEnd"/>
      <w:r w:rsidR="00364F9D">
        <w:t>, approved unanimously.  Ms. Watkins asked the Ag Commissioner to provide an</w:t>
      </w:r>
      <w:r w:rsidR="008C0CB0">
        <w:t xml:space="preserve"> update on the death of chickens</w:t>
      </w:r>
      <w:r w:rsidR="00364F9D">
        <w:t xml:space="preserve"> in Stanislaus County.  </w:t>
      </w:r>
      <w:r w:rsidR="007F3687">
        <w:t>Mr. Pelican shared</w:t>
      </w:r>
      <w:r w:rsidR="00915ABB">
        <w:t xml:space="preserve"> details of the incident, noting</w:t>
      </w:r>
      <w:r w:rsidR="007F3687">
        <w:t xml:space="preserve"> that over 100,000 chickens and turkeys had died.  Pr</w:t>
      </w:r>
      <w:r w:rsidR="008C0CB0">
        <w:t>op 2 was discussed, with relation to production standards for eggs within CA, and the sale of eggs in CA produced by other states.</w:t>
      </w:r>
    </w:p>
    <w:p w:rsidR="008C0CB0" w:rsidRDefault="008C0CB0" w:rsidP="008C0CB0">
      <w:pPr>
        <w:spacing w:line="240" w:lineRule="auto"/>
        <w:ind w:left="2160" w:hanging="2160"/>
        <w:contextualSpacing/>
      </w:pPr>
    </w:p>
    <w:p w:rsidR="00D17ADD" w:rsidRDefault="008C0CB0" w:rsidP="008C0CB0">
      <w:pPr>
        <w:spacing w:line="240" w:lineRule="auto"/>
        <w:ind w:left="2160" w:hanging="2160"/>
        <w:contextualSpacing/>
      </w:pPr>
      <w:r>
        <w:tab/>
        <w:t xml:space="preserve">In the absence of Ms. Phillips from SJFB, Mr. Hamm reported </w:t>
      </w:r>
      <w:r w:rsidR="00A00392">
        <w:t>on SJFB.</w:t>
      </w:r>
      <w:r w:rsidR="00D17ADD">
        <w:t xml:space="preserve">  He noted that SJFB would also be writing a letter in opposition of GRAP.</w:t>
      </w:r>
    </w:p>
    <w:p w:rsidR="00D17ADD" w:rsidRDefault="00D17ADD" w:rsidP="008C0CB0">
      <w:pPr>
        <w:spacing w:line="240" w:lineRule="auto"/>
        <w:ind w:left="2160" w:hanging="2160"/>
        <w:contextualSpacing/>
      </w:pPr>
    </w:p>
    <w:p w:rsidR="004F2B5E" w:rsidRDefault="00D17ADD" w:rsidP="00D17ADD">
      <w:pPr>
        <w:spacing w:line="240" w:lineRule="auto"/>
        <w:ind w:left="2160" w:hanging="2160"/>
        <w:contextualSpacing/>
      </w:pPr>
      <w:r>
        <w:tab/>
        <w:t>No CRAE report was available; the next meeting is scheduled for the beginning of March.</w:t>
      </w:r>
    </w:p>
    <w:p w:rsidR="004F2B5E" w:rsidRDefault="004F2B5E" w:rsidP="004F2B5E">
      <w:pPr>
        <w:spacing w:line="240" w:lineRule="auto"/>
        <w:contextualSpacing/>
      </w:pPr>
    </w:p>
    <w:p w:rsidR="00F03FA2" w:rsidRDefault="00D32BEA" w:rsidP="004F2B5E">
      <w:pPr>
        <w:spacing w:line="240" w:lineRule="auto"/>
        <w:ind w:left="2160"/>
        <w:contextualSpacing/>
      </w:pPr>
      <w:r>
        <w:t xml:space="preserve">Jonna S. provided an update on her </w:t>
      </w:r>
      <w:r w:rsidR="00D17ADD">
        <w:t xml:space="preserve">RCD Administrator and </w:t>
      </w:r>
      <w:r w:rsidR="0031045F">
        <w:t>Wa</w:t>
      </w:r>
      <w:r w:rsidR="004F2B5E">
        <w:t xml:space="preserve">tershed Coordinator </w:t>
      </w:r>
      <w:r w:rsidR="005066C7">
        <w:t>activities</w:t>
      </w:r>
      <w:r w:rsidR="00D17ADD">
        <w:t xml:space="preserve"> since the last meeting.  She noted that approximately $10K remains in Partnership funds to cover watershed coordinator ho</w:t>
      </w:r>
      <w:r w:rsidR="00063868">
        <w:t>u</w:t>
      </w:r>
      <w:r w:rsidR="00D17ADD">
        <w:t xml:space="preserve">rs through the rest of 2015.  She reported that Ms. Grant, Chair of the LMRWSSC, had contacted her requesting that both the Watershed Owner’s and User’s Guides be linked to the SJCRCD website homepage; this is because the City of Lodi is developing an interpretive panel </w:t>
      </w:r>
      <w:r w:rsidR="009B2376">
        <w:t xml:space="preserve">to accompany their downtown watershed displays </w:t>
      </w:r>
      <w:r w:rsidR="00D17ADD">
        <w:t>that will link directly to the RCD website, when the guides are featured (they are currently temporarily housed on the City of Lodi’s website).</w:t>
      </w:r>
      <w:r w:rsidR="00063868">
        <w:t xml:space="preserve">  There was no objection by the Board.</w:t>
      </w:r>
    </w:p>
    <w:p w:rsidR="00C752E7" w:rsidRDefault="00C752E7" w:rsidP="000D7FD9">
      <w:pPr>
        <w:spacing w:line="240" w:lineRule="auto"/>
        <w:contextualSpacing/>
      </w:pPr>
    </w:p>
    <w:p w:rsidR="009B2376" w:rsidRDefault="007F72C1" w:rsidP="00D13278">
      <w:pPr>
        <w:spacing w:line="240" w:lineRule="auto"/>
        <w:ind w:left="2160" w:hanging="2160"/>
        <w:contextualSpacing/>
      </w:pPr>
      <w:r w:rsidRPr="00280408">
        <w:t>GRANT UPDATE</w:t>
      </w:r>
      <w:r w:rsidR="00E3220A">
        <w:t>S</w:t>
      </w:r>
      <w:r>
        <w:tab/>
      </w:r>
      <w:r w:rsidR="009B2376">
        <w:t>Jonna S. presented the Board with informat</w:t>
      </w:r>
      <w:r w:rsidR="00385CE4">
        <w:t>ion on a CIG pre-</w:t>
      </w:r>
      <w:r w:rsidR="009B2376">
        <w:t xml:space="preserve">proposal being submitted by East Stanislaus RCD and UC Davis.  Options for SJCRCD involvement were discussed.  </w:t>
      </w:r>
      <w:proofErr w:type="gramStart"/>
      <w:r w:rsidR="009B2376" w:rsidRPr="009B2376">
        <w:rPr>
          <w:u w:val="single"/>
        </w:rPr>
        <w:t>Motion for SJCRCD to be listed as a “project collaborator”</w:t>
      </w:r>
      <w:r w:rsidR="00385CE4">
        <w:rPr>
          <w:u w:val="single"/>
        </w:rPr>
        <w:t xml:space="preserve"> on the pre-</w:t>
      </w:r>
      <w:r w:rsidR="009B2376" w:rsidRPr="009B2376">
        <w:rPr>
          <w:u w:val="single"/>
        </w:rPr>
        <w:t>proposal, with details of level of SJCRCD involvement still to be determined.</w:t>
      </w:r>
      <w:proofErr w:type="gramEnd"/>
      <w:r w:rsidR="009B2376" w:rsidRPr="00385CE4">
        <w:t xml:space="preserve">  </w:t>
      </w:r>
      <w:r w:rsidR="009B2376">
        <w:t xml:space="preserve">Motion Mr. Hamm, second Mr. </w:t>
      </w:r>
      <w:proofErr w:type="spellStart"/>
      <w:r w:rsidR="009B2376">
        <w:t>Olagaray</w:t>
      </w:r>
      <w:proofErr w:type="spellEnd"/>
      <w:r w:rsidR="00063868">
        <w:t>, approved unanimously</w:t>
      </w:r>
      <w:r w:rsidR="009B2376">
        <w:t>.</w:t>
      </w:r>
    </w:p>
    <w:p w:rsidR="009B2376" w:rsidRDefault="009B2376" w:rsidP="00D13278">
      <w:pPr>
        <w:spacing w:line="240" w:lineRule="auto"/>
        <w:ind w:left="2160" w:hanging="2160"/>
        <w:contextualSpacing/>
      </w:pPr>
    </w:p>
    <w:p w:rsidR="00CC0677" w:rsidRPr="00ED31E0" w:rsidRDefault="009B2376" w:rsidP="00385CE4">
      <w:pPr>
        <w:spacing w:line="240" w:lineRule="auto"/>
        <w:ind w:left="2160"/>
        <w:contextualSpacing/>
      </w:pPr>
      <w:r>
        <w:t xml:space="preserve">Ms. Spaletta also reported that </w:t>
      </w:r>
      <w:proofErr w:type="spellStart"/>
      <w:r>
        <w:t>Ora</w:t>
      </w:r>
      <w:proofErr w:type="spellEnd"/>
      <w:r>
        <w:t xml:space="preserve"> had shared with her information on Prop 1 containing $50mln in grant funds strictly for Ag sustainability projects.  There will be a call for grant proposals this summer, with funding likely in the fall or spring of next year.  Jonna committed to keeping informed of any developments</w:t>
      </w:r>
      <w:r w:rsidR="00385CE4">
        <w:t xml:space="preserve"> reading these grant opportunities</w:t>
      </w:r>
      <w:r>
        <w:t>.</w:t>
      </w:r>
    </w:p>
    <w:p w:rsidR="00EA1306" w:rsidRDefault="00EA1306" w:rsidP="00004DF9">
      <w:pPr>
        <w:spacing w:line="240" w:lineRule="auto"/>
        <w:contextualSpacing/>
      </w:pPr>
    </w:p>
    <w:p w:rsidR="00385CE4" w:rsidRDefault="003768A0" w:rsidP="004431E2">
      <w:pPr>
        <w:spacing w:line="240" w:lineRule="auto"/>
        <w:ind w:left="2160" w:hanging="2160"/>
        <w:contextualSpacing/>
      </w:pPr>
      <w:r>
        <w:t>NEW BUSINESS</w:t>
      </w:r>
      <w:r>
        <w:tab/>
      </w:r>
      <w:r w:rsidR="00385CE4">
        <w:t xml:space="preserve">Jonna S. presented the Board with information about the </w:t>
      </w:r>
      <w:proofErr w:type="spellStart"/>
      <w:r w:rsidR="00385CE4">
        <w:t>Lockeford</w:t>
      </w:r>
      <w:proofErr w:type="spellEnd"/>
      <w:r w:rsidR="00385CE4">
        <w:t xml:space="preserve"> Plant Materials Center Open House scheduled for April 21</w:t>
      </w:r>
      <w:r w:rsidR="00385CE4" w:rsidRPr="00385CE4">
        <w:rPr>
          <w:vertAlign w:val="superscript"/>
        </w:rPr>
        <w:t>st</w:t>
      </w:r>
      <w:r w:rsidR="00385CE4">
        <w:t xml:space="preserve">.  She reported that the Manager there had mentioned that lunch has previously been sponsored by the RCD, and that she had inquired if that might be possible </w:t>
      </w:r>
      <w:r w:rsidR="00385CE4">
        <w:lastRenderedPageBreak/>
        <w:t xml:space="preserve">again.  </w:t>
      </w:r>
      <w:proofErr w:type="gramStart"/>
      <w:r w:rsidR="00385CE4" w:rsidRPr="00385CE4">
        <w:rPr>
          <w:u w:val="single"/>
        </w:rPr>
        <w:t>Motion to sponsor the PMC Open House lunch, with expense not to exceed $800.</w:t>
      </w:r>
      <w:proofErr w:type="gramEnd"/>
      <w:r w:rsidR="00385CE4">
        <w:t xml:space="preserve">  Motion Mr. </w:t>
      </w:r>
      <w:proofErr w:type="spellStart"/>
      <w:r w:rsidR="00385CE4">
        <w:t>Koster</w:t>
      </w:r>
      <w:proofErr w:type="spellEnd"/>
      <w:r w:rsidR="00385CE4">
        <w:t xml:space="preserve">, second Mr. </w:t>
      </w:r>
      <w:proofErr w:type="spellStart"/>
      <w:r w:rsidR="00385CE4">
        <w:t>Thoming</w:t>
      </w:r>
      <w:proofErr w:type="spellEnd"/>
      <w:r w:rsidR="00385CE4">
        <w:t>, approved unanimously.</w:t>
      </w:r>
    </w:p>
    <w:p w:rsidR="00385CE4" w:rsidRDefault="00385CE4" w:rsidP="004431E2">
      <w:pPr>
        <w:spacing w:line="240" w:lineRule="auto"/>
        <w:ind w:left="2160" w:hanging="2160"/>
        <w:contextualSpacing/>
      </w:pPr>
    </w:p>
    <w:p w:rsidR="00385CE4" w:rsidRDefault="00385CE4" w:rsidP="004431E2">
      <w:pPr>
        <w:spacing w:line="240" w:lineRule="auto"/>
        <w:ind w:left="2160" w:hanging="2160"/>
        <w:contextualSpacing/>
      </w:pPr>
      <w:r>
        <w:tab/>
      </w:r>
      <w:r w:rsidR="00262CB7">
        <w:t xml:space="preserve">The contract for the new PMC contractor, Jeff </w:t>
      </w:r>
      <w:proofErr w:type="spellStart"/>
      <w:r w:rsidR="00262CB7">
        <w:t>Borum</w:t>
      </w:r>
      <w:proofErr w:type="spellEnd"/>
      <w:r w:rsidR="00262CB7">
        <w:t>, was presented for Board consideration.</w:t>
      </w:r>
      <w:r w:rsidR="00063868">
        <w:t xml:space="preserve">  It was discussed that Jeff had already worked 30 hours before the contract could be approved (hours and description of work included in the meeting packet), although the PMC Manager had been informed that these hours may not be paid by the RCD.  </w:t>
      </w:r>
      <w:r w:rsidR="00063868" w:rsidRPr="00063868">
        <w:rPr>
          <w:u w:val="single"/>
        </w:rPr>
        <w:t xml:space="preserve">Motion to accept the contract for Mr. </w:t>
      </w:r>
      <w:proofErr w:type="spellStart"/>
      <w:r w:rsidR="00063868" w:rsidRPr="00063868">
        <w:rPr>
          <w:u w:val="single"/>
        </w:rPr>
        <w:t>Borum</w:t>
      </w:r>
      <w:proofErr w:type="spellEnd"/>
      <w:r w:rsidR="00063868" w:rsidRPr="00063868">
        <w:rPr>
          <w:u w:val="single"/>
        </w:rPr>
        <w:t xml:space="preserve"> and p</w:t>
      </w:r>
      <w:r w:rsidR="00F46B57">
        <w:rPr>
          <w:u w:val="single"/>
        </w:rPr>
        <w:t>ay him for the 30 hours worked to date</w:t>
      </w:r>
      <w:r w:rsidR="00063868" w:rsidRPr="00063868">
        <w:rPr>
          <w:u w:val="single"/>
        </w:rPr>
        <w:t>.</w:t>
      </w:r>
      <w:r w:rsidR="007634C4">
        <w:t xml:space="preserve">  Motion Mr. </w:t>
      </w:r>
      <w:r w:rsidR="00F46B57">
        <w:t>Hamm, second Ms. Watkins, approved unanimously.</w:t>
      </w:r>
    </w:p>
    <w:p w:rsidR="00F46B57" w:rsidRDefault="00F46B57" w:rsidP="004431E2">
      <w:pPr>
        <w:spacing w:line="240" w:lineRule="auto"/>
        <w:ind w:left="2160" w:hanging="2160"/>
        <w:contextualSpacing/>
      </w:pPr>
    </w:p>
    <w:p w:rsidR="00F46B57" w:rsidRDefault="00F46B57" w:rsidP="004431E2">
      <w:pPr>
        <w:spacing w:line="240" w:lineRule="auto"/>
        <w:ind w:left="2160" w:hanging="2160"/>
        <w:contextualSpacing/>
      </w:pPr>
      <w:r>
        <w:tab/>
        <w:t>There was discussion that the SJCRCD does not currently have a contracting policy, nor General Counsel retained.  There was discussion of</w:t>
      </w:r>
      <w:r w:rsidR="00E300E3">
        <w:t xml:space="preserve"> other</w:t>
      </w:r>
      <w:r>
        <w:t xml:space="preserve"> resources </w:t>
      </w:r>
      <w:r w:rsidR="00E300E3">
        <w:t xml:space="preserve">available to the RCD </w:t>
      </w:r>
      <w:r>
        <w:t xml:space="preserve">such as CARCD, Department of Conservation and County Counsel.  </w:t>
      </w:r>
      <w:r w:rsidRPr="00F46B57">
        <w:rPr>
          <w:u w:val="single"/>
        </w:rPr>
        <w:t>Motion to contact Spaletta Law regarding general counsel items</w:t>
      </w:r>
      <w:r>
        <w:rPr>
          <w:u w:val="single"/>
        </w:rPr>
        <w:t>,</w:t>
      </w:r>
      <w:r w:rsidRPr="00F46B57">
        <w:rPr>
          <w:u w:val="single"/>
        </w:rPr>
        <w:t xml:space="preserve"> including </w:t>
      </w:r>
      <w:r>
        <w:rPr>
          <w:u w:val="single"/>
        </w:rPr>
        <w:t>drafting policy for implementing contracts and providing attorney review of</w:t>
      </w:r>
      <w:r w:rsidRPr="00F46B57">
        <w:rPr>
          <w:u w:val="single"/>
        </w:rPr>
        <w:t xml:space="preserve"> cont</w:t>
      </w:r>
      <w:r>
        <w:rPr>
          <w:u w:val="single"/>
        </w:rPr>
        <w:t>r</w:t>
      </w:r>
      <w:r w:rsidRPr="00F46B57">
        <w:rPr>
          <w:u w:val="single"/>
        </w:rPr>
        <w:t>acts.</w:t>
      </w:r>
      <w:r>
        <w:t xml:space="preserve">  Motion Mr. Herrick, second Mr. </w:t>
      </w:r>
      <w:proofErr w:type="spellStart"/>
      <w:r>
        <w:t>Koster</w:t>
      </w:r>
      <w:proofErr w:type="spellEnd"/>
      <w:r>
        <w:t xml:space="preserve">, approved unanimously. </w:t>
      </w:r>
    </w:p>
    <w:p w:rsidR="00004DF9" w:rsidRDefault="00004DF9" w:rsidP="006A7ED7">
      <w:pPr>
        <w:spacing w:line="240" w:lineRule="auto"/>
        <w:ind w:left="2160" w:hanging="2160"/>
        <w:contextualSpacing/>
      </w:pPr>
    </w:p>
    <w:p w:rsidR="003768A0" w:rsidRDefault="00E85888" w:rsidP="006A7ED7">
      <w:pPr>
        <w:spacing w:line="240" w:lineRule="auto"/>
        <w:ind w:left="2160" w:hanging="2160"/>
        <w:contextualSpacing/>
      </w:pPr>
      <w:r>
        <w:t>COMMUNICATIONS</w:t>
      </w:r>
      <w:r>
        <w:tab/>
        <w:t>Jonna S</w:t>
      </w:r>
      <w:r w:rsidR="003768A0">
        <w:t xml:space="preserve">. called the attention of </w:t>
      </w:r>
      <w:r>
        <w:t xml:space="preserve">the </w:t>
      </w:r>
      <w:r w:rsidR="003768A0">
        <w:t>Directors to communication items in the meeting packet.</w:t>
      </w:r>
      <w:r w:rsidR="00CF7E8A">
        <w:t xml:space="preserve">  </w:t>
      </w:r>
      <w:r w:rsidR="00676D08">
        <w:t>It was decided that the SJCRCD would wait another year or so to pay any dues to the National Association of Conservation Districts.</w:t>
      </w:r>
    </w:p>
    <w:p w:rsidR="00557053" w:rsidRDefault="00557053" w:rsidP="000D7FD9">
      <w:pPr>
        <w:spacing w:line="240" w:lineRule="auto"/>
        <w:contextualSpacing/>
      </w:pPr>
    </w:p>
    <w:p w:rsidR="00E300E3" w:rsidRDefault="00D53DE5" w:rsidP="00B61E2F">
      <w:pPr>
        <w:spacing w:line="240" w:lineRule="auto"/>
        <w:ind w:left="2160" w:hanging="2160"/>
        <w:contextualSpacing/>
      </w:pPr>
      <w:r w:rsidRPr="00D45FF5">
        <w:t>IRRIGATED LANDS</w:t>
      </w:r>
      <w:r>
        <w:tab/>
      </w:r>
      <w:r w:rsidR="00B61E2F">
        <w:t xml:space="preserve">Mike W. </w:t>
      </w:r>
      <w:r w:rsidR="00E300E3">
        <w:t xml:space="preserve">introduced Steve </w:t>
      </w:r>
      <w:proofErr w:type="spellStart"/>
      <w:r w:rsidR="00E300E3">
        <w:t>Deverel</w:t>
      </w:r>
      <w:proofErr w:type="spellEnd"/>
      <w:r w:rsidR="00E300E3">
        <w:t xml:space="preserve"> from </w:t>
      </w:r>
      <w:proofErr w:type="spellStart"/>
      <w:r w:rsidR="00E300E3">
        <w:t>HydroFocus</w:t>
      </w:r>
      <w:proofErr w:type="spellEnd"/>
      <w:r w:rsidR="00E300E3">
        <w:t xml:space="preserve"> who was in attendance to discuss the draft groundwater assessment</w:t>
      </w:r>
      <w:r w:rsidR="00B7471B">
        <w:t xml:space="preserve"> report</w:t>
      </w:r>
      <w:r w:rsidR="00E300E3">
        <w:t xml:space="preserve">.  Mr. </w:t>
      </w:r>
      <w:proofErr w:type="spellStart"/>
      <w:r w:rsidR="00E300E3">
        <w:t>Deverel</w:t>
      </w:r>
      <w:proofErr w:type="spellEnd"/>
      <w:r w:rsidR="00E300E3">
        <w:t xml:space="preserve"> provided those in attendance with draft maps identifying the</w:t>
      </w:r>
      <w:r w:rsidR="002226E7">
        <w:t xml:space="preserve"> high and low vulnerability</w:t>
      </w:r>
      <w:r w:rsidR="00B7471B">
        <w:t xml:space="preserve"> areas.  There was discussion as to the information used to develop the map and what</w:t>
      </w:r>
      <w:r w:rsidR="002226E7">
        <w:t xml:space="preserve"> was required to be monitored.  The GAR will have to be updated every 5 years.  The Board suggested changes they would like to see, which included: developing area boundary lines consistent with APN boundaries and roads, identifying Ag wells,</w:t>
      </w:r>
      <w:r w:rsidR="00FD3580">
        <w:t xml:space="preserve"> correction of the west side boundary near the intersection of </w:t>
      </w:r>
      <w:r w:rsidR="00943593">
        <w:t>I-</w:t>
      </w:r>
      <w:r w:rsidR="00FD3580">
        <w:t xml:space="preserve">205 and </w:t>
      </w:r>
      <w:r w:rsidR="00943593">
        <w:t>I-</w:t>
      </w:r>
      <w:r w:rsidR="00FD3580">
        <w:t xml:space="preserve">580, and </w:t>
      </w:r>
      <w:r w:rsidR="002226E7">
        <w:t>deriving a tolerable percentage that would allow the parcel to be considered low vulnerability.</w:t>
      </w:r>
      <w:r w:rsidR="00B7471B">
        <w:t xml:space="preserve"> </w:t>
      </w:r>
      <w:r w:rsidR="00E300E3">
        <w:t xml:space="preserve"> </w:t>
      </w:r>
      <w:r w:rsidR="00943593">
        <w:t>The percentage of crop types encompassed by the area currently identified as high vulnerability was reviewed; concern was voiced as to its accuracy.  Mike W. requested the Board email him of any other concerns they may identify after the meeting.</w:t>
      </w:r>
    </w:p>
    <w:p w:rsidR="00E300E3" w:rsidRDefault="00E300E3" w:rsidP="00B61E2F">
      <w:pPr>
        <w:spacing w:line="240" w:lineRule="auto"/>
        <w:ind w:left="2160" w:hanging="2160"/>
        <w:contextualSpacing/>
      </w:pPr>
    </w:p>
    <w:p w:rsidR="00B61E2F" w:rsidRDefault="00943593" w:rsidP="00E300E3">
      <w:pPr>
        <w:spacing w:line="240" w:lineRule="auto"/>
        <w:ind w:left="2160"/>
        <w:contextualSpacing/>
      </w:pPr>
      <w:r>
        <w:t xml:space="preserve">Mike W. </w:t>
      </w:r>
      <w:r w:rsidR="00B61E2F">
        <w:t xml:space="preserve">presented the </w:t>
      </w:r>
      <w:r>
        <w:t xml:space="preserve">Coalition </w:t>
      </w:r>
      <w:r w:rsidR="00B61E2F">
        <w:t>QuickBooks financial report to the Board</w:t>
      </w:r>
      <w:r>
        <w:t>.  He specifically drew attention to the revised budget and its respective changes.  The revised overall expenses totaled $2.2mln, with $232K l</w:t>
      </w:r>
      <w:r w:rsidR="002A22EE">
        <w:t>ess of expenses, and would result in a net increase to the contingency fu</w:t>
      </w:r>
      <w:r w:rsidR="00E6025F">
        <w:t>nd of approximately $575K.</w:t>
      </w:r>
      <w:r w:rsidR="009470E8">
        <w:t xml:space="preserve">  Mr. </w:t>
      </w:r>
      <w:proofErr w:type="spellStart"/>
      <w:r w:rsidR="009470E8">
        <w:t>Wackman</w:t>
      </w:r>
      <w:proofErr w:type="spellEnd"/>
      <w:r w:rsidR="009470E8">
        <w:t xml:space="preserve"> mentioned that expenses should be less on next year’s budget, and that Coalition </w:t>
      </w:r>
      <w:r w:rsidR="008B77D9">
        <w:t xml:space="preserve">fee </w:t>
      </w:r>
      <w:r w:rsidR="009470E8">
        <w:t xml:space="preserve">could likely be reduced by $0.75 to $1/ac, from the current </w:t>
      </w:r>
      <w:r w:rsidR="004C51BD">
        <w:t>value</w:t>
      </w:r>
      <w:r w:rsidR="009470E8">
        <w:t xml:space="preserve"> of $5.50/acre.</w:t>
      </w:r>
    </w:p>
    <w:p w:rsidR="00E6025F" w:rsidRDefault="00E6025F" w:rsidP="00E300E3">
      <w:pPr>
        <w:spacing w:line="240" w:lineRule="auto"/>
        <w:ind w:left="2160"/>
        <w:contextualSpacing/>
      </w:pPr>
    </w:p>
    <w:p w:rsidR="001331CE" w:rsidRDefault="00E6025F" w:rsidP="00E300E3">
      <w:pPr>
        <w:spacing w:line="240" w:lineRule="auto"/>
        <w:ind w:left="2160"/>
        <w:contextualSpacing/>
      </w:pPr>
      <w:r>
        <w:t xml:space="preserve">There was discussion </w:t>
      </w:r>
      <w:r w:rsidR="009470E8">
        <w:t xml:space="preserve">of when Coalition billing should occur, given the recent change of the Coalition </w:t>
      </w:r>
      <w:r w:rsidR="001331CE">
        <w:t xml:space="preserve">accounting period </w:t>
      </w:r>
      <w:r w:rsidR="009470E8">
        <w:t>from calendar year to fiscal year</w:t>
      </w:r>
      <w:r w:rsidR="001331CE">
        <w:t xml:space="preserve"> (to match the RCD)</w:t>
      </w:r>
      <w:r w:rsidR="009470E8">
        <w:t>.</w:t>
      </w:r>
      <w:r w:rsidR="001331CE">
        <w:t xml:space="preserve">  It was decided this would be talked about in greater detail at the next meeting.</w:t>
      </w:r>
    </w:p>
    <w:p w:rsidR="001331CE" w:rsidRDefault="001331CE" w:rsidP="00E300E3">
      <w:pPr>
        <w:spacing w:line="240" w:lineRule="auto"/>
        <w:ind w:left="2160"/>
        <w:contextualSpacing/>
      </w:pPr>
    </w:p>
    <w:p w:rsidR="00E6025F" w:rsidRDefault="001331CE" w:rsidP="00E300E3">
      <w:pPr>
        <w:spacing w:line="240" w:lineRule="auto"/>
        <w:ind w:left="2160"/>
        <w:contextualSpacing/>
      </w:pPr>
      <w:r>
        <w:t>Ruth M. reported that membership activity has been busy, with lots of Coalition members walking in to receive assistance with the</w:t>
      </w:r>
      <w:r w:rsidR="000B0296">
        <w:t>ir</w:t>
      </w:r>
      <w:r>
        <w:t xml:space="preserve"> Farm Evaluation Plans.  She mentioned that previously invalid APN Farm Evaluations are still being mailed out in batches.</w:t>
      </w:r>
      <w:r w:rsidR="009470E8">
        <w:t xml:space="preserve">  </w:t>
      </w:r>
    </w:p>
    <w:p w:rsidR="00063318" w:rsidRDefault="00063318" w:rsidP="00E300E3">
      <w:pPr>
        <w:spacing w:line="240" w:lineRule="auto"/>
        <w:contextualSpacing/>
      </w:pPr>
    </w:p>
    <w:p w:rsidR="009C41FB" w:rsidRDefault="009C41FB" w:rsidP="00943791">
      <w:pPr>
        <w:spacing w:line="240" w:lineRule="auto"/>
        <w:ind w:left="2160"/>
        <w:contextualSpacing/>
      </w:pPr>
      <w:r>
        <w:t>The MOU with the East Stanislaus Resource Conservation District was p</w:t>
      </w:r>
      <w:r w:rsidR="00E300E3">
        <w:t>resented to the Board for action (reviewed by the Board following the last meeting)</w:t>
      </w:r>
      <w:r>
        <w:t xml:space="preserve">.  </w:t>
      </w:r>
      <w:proofErr w:type="gramStart"/>
      <w:r w:rsidR="00E300E3" w:rsidRPr="00E300E3">
        <w:rPr>
          <w:u w:val="single"/>
        </w:rPr>
        <w:t>Motio</w:t>
      </w:r>
      <w:r w:rsidR="00E300E3">
        <w:rPr>
          <w:u w:val="single"/>
        </w:rPr>
        <w:t>n to accept the MOU, with correction of the President to Mr. Rodriguez</w:t>
      </w:r>
      <w:r w:rsidR="00E300E3" w:rsidRPr="00E300E3">
        <w:rPr>
          <w:u w:val="single"/>
        </w:rPr>
        <w:t>.</w:t>
      </w:r>
      <w:proofErr w:type="gramEnd"/>
      <w:r w:rsidR="00E300E3">
        <w:t xml:space="preserve">  Motion Mr. </w:t>
      </w:r>
      <w:proofErr w:type="spellStart"/>
      <w:r w:rsidR="00E300E3">
        <w:t>Koster</w:t>
      </w:r>
      <w:proofErr w:type="spellEnd"/>
      <w:r w:rsidR="00E300E3">
        <w:t xml:space="preserve">, second Mr. </w:t>
      </w:r>
      <w:proofErr w:type="spellStart"/>
      <w:r w:rsidR="00E300E3">
        <w:t>Olagaray</w:t>
      </w:r>
      <w:proofErr w:type="spellEnd"/>
      <w:r w:rsidR="00E300E3">
        <w:t>, approved unanimously.</w:t>
      </w:r>
    </w:p>
    <w:p w:rsidR="001331CE" w:rsidRDefault="001331CE" w:rsidP="00943791">
      <w:pPr>
        <w:spacing w:line="240" w:lineRule="auto"/>
        <w:ind w:left="2160"/>
        <w:contextualSpacing/>
      </w:pPr>
    </w:p>
    <w:p w:rsidR="001331CE" w:rsidRDefault="001331CE" w:rsidP="00943791">
      <w:pPr>
        <w:spacing w:line="240" w:lineRule="auto"/>
        <w:ind w:left="2160"/>
        <w:contextualSpacing/>
      </w:pPr>
      <w:r>
        <w:t>Mr. Herrick added a drought update, noting that curtailment notices are bei</w:t>
      </w:r>
      <w:r w:rsidR="00C27F0A">
        <w:t>ng issued</w:t>
      </w:r>
      <w:r>
        <w:t xml:space="preserve">. </w:t>
      </w:r>
    </w:p>
    <w:p w:rsidR="00D53DE5" w:rsidRDefault="00D53DE5" w:rsidP="00D53DE5">
      <w:pPr>
        <w:spacing w:line="240" w:lineRule="auto"/>
        <w:contextualSpacing/>
      </w:pPr>
      <w:bookmarkStart w:id="0" w:name="_GoBack"/>
      <w:bookmarkEnd w:id="0"/>
    </w:p>
    <w:p w:rsidR="00F46B57" w:rsidRDefault="004F2B5E" w:rsidP="004F2B5E">
      <w:pPr>
        <w:spacing w:line="240" w:lineRule="auto"/>
        <w:ind w:left="2160" w:hanging="2160"/>
        <w:contextualSpacing/>
      </w:pPr>
      <w:r>
        <w:t>EXECUTIVE SESSION</w:t>
      </w:r>
      <w:r>
        <w:tab/>
        <w:t xml:space="preserve">Board members retired into executive session </w:t>
      </w:r>
      <w:r w:rsidR="00F46B57">
        <w:t>to briefly</w:t>
      </w:r>
      <w:r w:rsidR="00943593">
        <w:t xml:space="preserve"> discuss personnel matters</w:t>
      </w:r>
      <w:r w:rsidR="00F46B57">
        <w:t>.</w:t>
      </w:r>
    </w:p>
    <w:p w:rsidR="00F46B57" w:rsidRDefault="00F46B57" w:rsidP="004F2B5E">
      <w:pPr>
        <w:spacing w:line="240" w:lineRule="auto"/>
        <w:ind w:left="2160" w:hanging="2160"/>
        <w:contextualSpacing/>
      </w:pPr>
    </w:p>
    <w:p w:rsidR="00F46B57" w:rsidRDefault="00F46B57" w:rsidP="00F46B57">
      <w:pPr>
        <w:spacing w:line="240" w:lineRule="auto"/>
        <w:ind w:left="2160"/>
        <w:contextualSpacing/>
      </w:pPr>
      <w:r>
        <w:t>The Board returned from executive session.</w:t>
      </w:r>
    </w:p>
    <w:p w:rsidR="004F2B5E" w:rsidRDefault="004F2B5E" w:rsidP="00063A96">
      <w:pPr>
        <w:spacing w:line="240" w:lineRule="auto"/>
        <w:contextualSpacing/>
      </w:pPr>
    </w:p>
    <w:p w:rsidR="00557053" w:rsidRPr="00F03FA2" w:rsidRDefault="00557053" w:rsidP="00D45FF5">
      <w:pPr>
        <w:spacing w:line="240" w:lineRule="auto"/>
        <w:ind w:left="2160" w:hanging="2160"/>
        <w:contextualSpacing/>
      </w:pPr>
      <w:r>
        <w:t>ADJOURNMENT</w:t>
      </w:r>
      <w:r>
        <w:tab/>
        <w:t xml:space="preserve">The next meeting of the San Joaquin County Resource Conservation District Board is scheduled </w:t>
      </w:r>
      <w:r w:rsidR="00FB3524">
        <w:t xml:space="preserve">for </w:t>
      </w:r>
      <w:r>
        <w:t xml:space="preserve">Thursday, </w:t>
      </w:r>
      <w:r w:rsidR="00F46B57">
        <w:t>March</w:t>
      </w:r>
      <w:r w:rsidR="00527546">
        <w:t xml:space="preserve"> 19</w:t>
      </w:r>
      <w:r w:rsidR="00DA6DAC">
        <w:t>,</w:t>
      </w:r>
      <w:r w:rsidR="004F2B5E">
        <w:t xml:space="preserve"> 2015</w:t>
      </w:r>
      <w:r>
        <w:t xml:space="preserve"> at the USDA Stockton Service Center </w:t>
      </w:r>
      <w:r w:rsidRPr="00FB3524">
        <w:t xml:space="preserve">at </w:t>
      </w:r>
      <w:r w:rsidR="00FB3524" w:rsidRPr="00FB3524">
        <w:t>12:00</w:t>
      </w:r>
      <w:r w:rsidR="00527546">
        <w:t xml:space="preserve"> </w:t>
      </w:r>
      <w:r w:rsidR="00FB3524" w:rsidRPr="00FB3524">
        <w:t>noon</w:t>
      </w:r>
      <w:r w:rsidR="00DA6DAC">
        <w:t>.</w:t>
      </w:r>
      <w:r w:rsidR="00B6291E">
        <w:t xml:space="preserve"> </w:t>
      </w:r>
      <w:r>
        <w:t xml:space="preserve"> </w:t>
      </w:r>
      <w:r w:rsidR="002322A7">
        <w:rPr>
          <w:u w:val="single"/>
        </w:rPr>
        <w:t>Adjourn meeting</w:t>
      </w:r>
      <w:r w:rsidRPr="00557053">
        <w:rPr>
          <w:u w:val="single"/>
        </w:rPr>
        <w:t xml:space="preserve"> at </w:t>
      </w:r>
      <w:r w:rsidR="00E300E3">
        <w:rPr>
          <w:u w:val="single"/>
        </w:rPr>
        <w:t>2</w:t>
      </w:r>
      <w:r w:rsidR="00527546">
        <w:rPr>
          <w:u w:val="single"/>
        </w:rPr>
        <w:t>:35 p</w:t>
      </w:r>
      <w:r w:rsidRPr="00557053">
        <w:rPr>
          <w:u w:val="single"/>
        </w:rPr>
        <w:t>.m.</w:t>
      </w:r>
      <w:r w:rsidRPr="002322A7">
        <w:t xml:space="preserve"> </w:t>
      </w:r>
      <w:r w:rsidR="002322A7">
        <w:t xml:space="preserve"> </w:t>
      </w:r>
      <w:r w:rsidR="00E300E3">
        <w:t>All in favor</w:t>
      </w:r>
      <w:r w:rsidR="000D7FD9" w:rsidRPr="008271CD">
        <w:t xml:space="preserve">, </w:t>
      </w:r>
      <w:r w:rsidR="000D7FD9" w:rsidRPr="000D7FD9">
        <w:t>a</w:t>
      </w:r>
      <w:r w:rsidR="002322A7">
        <w:t>pproved unanimously</w:t>
      </w:r>
      <w:r w:rsidRPr="003D61B2">
        <w:t>.</w:t>
      </w:r>
    </w:p>
    <w:sectPr w:rsidR="00557053" w:rsidRPr="00F03FA2" w:rsidSect="001145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5E6"/>
    <w:rsid w:val="00000528"/>
    <w:rsid w:val="00002D0F"/>
    <w:rsid w:val="00004DF9"/>
    <w:rsid w:val="00063318"/>
    <w:rsid w:val="00063868"/>
    <w:rsid w:val="00063A96"/>
    <w:rsid w:val="00091553"/>
    <w:rsid w:val="000B0296"/>
    <w:rsid w:val="000B4BA8"/>
    <w:rsid w:val="000D6DB8"/>
    <w:rsid w:val="000D7FD9"/>
    <w:rsid w:val="001123C4"/>
    <w:rsid w:val="001145E6"/>
    <w:rsid w:val="00114780"/>
    <w:rsid w:val="00131D43"/>
    <w:rsid w:val="001331CE"/>
    <w:rsid w:val="0019698F"/>
    <w:rsid w:val="001A1125"/>
    <w:rsid w:val="001B1B5A"/>
    <w:rsid w:val="001C1EC5"/>
    <w:rsid w:val="001F7556"/>
    <w:rsid w:val="002226E7"/>
    <w:rsid w:val="002322A7"/>
    <w:rsid w:val="002412E5"/>
    <w:rsid w:val="00250745"/>
    <w:rsid w:val="00262CB7"/>
    <w:rsid w:val="00280176"/>
    <w:rsid w:val="00280408"/>
    <w:rsid w:val="0029574D"/>
    <w:rsid w:val="0029612D"/>
    <w:rsid w:val="002A22EE"/>
    <w:rsid w:val="002B7D10"/>
    <w:rsid w:val="002E43CE"/>
    <w:rsid w:val="003071EE"/>
    <w:rsid w:val="0031045F"/>
    <w:rsid w:val="00312473"/>
    <w:rsid w:val="00312F47"/>
    <w:rsid w:val="0032051E"/>
    <w:rsid w:val="00326C2E"/>
    <w:rsid w:val="0033126C"/>
    <w:rsid w:val="00337D6A"/>
    <w:rsid w:val="00364F9D"/>
    <w:rsid w:val="003768A0"/>
    <w:rsid w:val="00380209"/>
    <w:rsid w:val="00385CE4"/>
    <w:rsid w:val="00390A79"/>
    <w:rsid w:val="003B48D9"/>
    <w:rsid w:val="003D61B2"/>
    <w:rsid w:val="0040699A"/>
    <w:rsid w:val="004431E2"/>
    <w:rsid w:val="004434EB"/>
    <w:rsid w:val="00454577"/>
    <w:rsid w:val="00477A96"/>
    <w:rsid w:val="0048093A"/>
    <w:rsid w:val="004A00AD"/>
    <w:rsid w:val="004C0158"/>
    <w:rsid w:val="004C51BD"/>
    <w:rsid w:val="004D26EE"/>
    <w:rsid w:val="004F2B5E"/>
    <w:rsid w:val="004F3FBE"/>
    <w:rsid w:val="004F614F"/>
    <w:rsid w:val="005066C7"/>
    <w:rsid w:val="00527546"/>
    <w:rsid w:val="0053319C"/>
    <w:rsid w:val="005544C7"/>
    <w:rsid w:val="00557053"/>
    <w:rsid w:val="00597E59"/>
    <w:rsid w:val="005B507F"/>
    <w:rsid w:val="005D6089"/>
    <w:rsid w:val="006046AC"/>
    <w:rsid w:val="00607534"/>
    <w:rsid w:val="00676D08"/>
    <w:rsid w:val="006A7ED7"/>
    <w:rsid w:val="006C1BF7"/>
    <w:rsid w:val="006D5F69"/>
    <w:rsid w:val="006D7216"/>
    <w:rsid w:val="00706523"/>
    <w:rsid w:val="00713A3D"/>
    <w:rsid w:val="00723183"/>
    <w:rsid w:val="0072681F"/>
    <w:rsid w:val="00733AB4"/>
    <w:rsid w:val="007634C4"/>
    <w:rsid w:val="00765468"/>
    <w:rsid w:val="00771A94"/>
    <w:rsid w:val="00795C29"/>
    <w:rsid w:val="007F3687"/>
    <w:rsid w:val="007F72C1"/>
    <w:rsid w:val="00803DC1"/>
    <w:rsid w:val="00817B65"/>
    <w:rsid w:val="00820361"/>
    <w:rsid w:val="008271CD"/>
    <w:rsid w:val="00837056"/>
    <w:rsid w:val="0088781E"/>
    <w:rsid w:val="008B5D99"/>
    <w:rsid w:val="008B77D9"/>
    <w:rsid w:val="008C0CB0"/>
    <w:rsid w:val="008C579F"/>
    <w:rsid w:val="008F3FA7"/>
    <w:rsid w:val="008F4AA0"/>
    <w:rsid w:val="00915ABB"/>
    <w:rsid w:val="0094272D"/>
    <w:rsid w:val="00943593"/>
    <w:rsid w:val="00943791"/>
    <w:rsid w:val="009470E8"/>
    <w:rsid w:val="009742C9"/>
    <w:rsid w:val="00976027"/>
    <w:rsid w:val="00976ECA"/>
    <w:rsid w:val="0099420B"/>
    <w:rsid w:val="009B2376"/>
    <w:rsid w:val="009C41FB"/>
    <w:rsid w:val="009D0EE0"/>
    <w:rsid w:val="009D7520"/>
    <w:rsid w:val="00A00392"/>
    <w:rsid w:val="00A12BB6"/>
    <w:rsid w:val="00A66FC8"/>
    <w:rsid w:val="00A9369E"/>
    <w:rsid w:val="00A942E7"/>
    <w:rsid w:val="00A9722B"/>
    <w:rsid w:val="00AB1191"/>
    <w:rsid w:val="00AE799D"/>
    <w:rsid w:val="00AF5A3E"/>
    <w:rsid w:val="00AF7F73"/>
    <w:rsid w:val="00B11E25"/>
    <w:rsid w:val="00B20B2C"/>
    <w:rsid w:val="00B61E2F"/>
    <w:rsid w:val="00B6291E"/>
    <w:rsid w:val="00B7471B"/>
    <w:rsid w:val="00B82715"/>
    <w:rsid w:val="00B918BA"/>
    <w:rsid w:val="00B93EC0"/>
    <w:rsid w:val="00BB0D71"/>
    <w:rsid w:val="00BB65C6"/>
    <w:rsid w:val="00BE1037"/>
    <w:rsid w:val="00C27F0A"/>
    <w:rsid w:val="00C3657F"/>
    <w:rsid w:val="00C401AC"/>
    <w:rsid w:val="00C55117"/>
    <w:rsid w:val="00C752E7"/>
    <w:rsid w:val="00CA5006"/>
    <w:rsid w:val="00CA7498"/>
    <w:rsid w:val="00CC0677"/>
    <w:rsid w:val="00CC1D37"/>
    <w:rsid w:val="00CE212F"/>
    <w:rsid w:val="00CE74E6"/>
    <w:rsid w:val="00CF08B9"/>
    <w:rsid w:val="00CF7E8A"/>
    <w:rsid w:val="00D05839"/>
    <w:rsid w:val="00D111D0"/>
    <w:rsid w:val="00D13278"/>
    <w:rsid w:val="00D1753C"/>
    <w:rsid w:val="00D17ADD"/>
    <w:rsid w:val="00D32BEA"/>
    <w:rsid w:val="00D456F5"/>
    <w:rsid w:val="00D45FF5"/>
    <w:rsid w:val="00D53DE5"/>
    <w:rsid w:val="00D60CBE"/>
    <w:rsid w:val="00D9472E"/>
    <w:rsid w:val="00DA6DAC"/>
    <w:rsid w:val="00DB6EFA"/>
    <w:rsid w:val="00DC66EE"/>
    <w:rsid w:val="00DC7029"/>
    <w:rsid w:val="00DD1A78"/>
    <w:rsid w:val="00DD4862"/>
    <w:rsid w:val="00E16C43"/>
    <w:rsid w:val="00E300E3"/>
    <w:rsid w:val="00E3220A"/>
    <w:rsid w:val="00E32777"/>
    <w:rsid w:val="00E6025F"/>
    <w:rsid w:val="00E85888"/>
    <w:rsid w:val="00E91008"/>
    <w:rsid w:val="00EA1306"/>
    <w:rsid w:val="00EC4B98"/>
    <w:rsid w:val="00ED31E0"/>
    <w:rsid w:val="00F03FA2"/>
    <w:rsid w:val="00F10218"/>
    <w:rsid w:val="00F20EE0"/>
    <w:rsid w:val="00F46B57"/>
    <w:rsid w:val="00F4796F"/>
    <w:rsid w:val="00F55991"/>
    <w:rsid w:val="00F56791"/>
    <w:rsid w:val="00FB164E"/>
    <w:rsid w:val="00FB3524"/>
    <w:rsid w:val="00FB6118"/>
    <w:rsid w:val="00FD3580"/>
    <w:rsid w:val="00FD5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7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7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7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7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4</Pages>
  <Words>1735</Words>
  <Characters>9893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Mulrooney, Ruth - NRCS, Stockton, CA</dc:creator>
  <cp:lastModifiedBy>Austin</cp:lastModifiedBy>
  <cp:revision>27</cp:revision>
  <cp:lastPrinted>2015-03-12T21:48:00Z</cp:lastPrinted>
  <dcterms:created xsi:type="dcterms:W3CDTF">2015-03-11T18:52:00Z</dcterms:created>
  <dcterms:modified xsi:type="dcterms:W3CDTF">2015-03-12T21:58:00Z</dcterms:modified>
</cp:coreProperties>
</file>